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A4B" w14:textId="0CB064ED" w:rsidR="00A46853" w:rsidRDefault="00A46853"/>
    <w:p w14:paraId="661C808F" w14:textId="6E7CCB15" w:rsidR="00A14D0C" w:rsidRDefault="00A14D0C"/>
    <w:p w14:paraId="4487DC5D" w14:textId="1953F9CB" w:rsidR="00A14D0C" w:rsidRPr="00A14D0C" w:rsidRDefault="00A14D0C">
      <w:pPr>
        <w:rPr>
          <w:rFonts w:ascii="Times New Roman" w:hAnsi="Times New Roman" w:cs="Times New Roman"/>
          <w:b/>
          <w:sz w:val="28"/>
          <w:szCs w:val="28"/>
        </w:rPr>
      </w:pPr>
      <w:r w:rsidRPr="00A14D0C">
        <w:rPr>
          <w:rFonts w:ascii="Times New Roman" w:hAnsi="Times New Roman" w:cs="Times New Roman"/>
          <w:b/>
          <w:sz w:val="28"/>
          <w:szCs w:val="28"/>
        </w:rPr>
        <w:t>Via Rail</w:t>
      </w:r>
    </w:p>
    <w:p w14:paraId="2F547B36" w14:textId="5F21CFAC" w:rsidR="00A14D0C" w:rsidRDefault="00FA4BE9">
      <w:r w:rsidRPr="00FA4BE9">
        <w:rPr>
          <w:rFonts w:ascii="Cambria" w:eastAsia="Times New Roman" w:hAnsi="Cambria" w:cs="Arial"/>
          <w:color w:val="222222"/>
          <w:sz w:val="24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7321B79A" wp14:editId="1F68E901">
            <wp:simplePos x="0" y="0"/>
            <wp:positionH relativeFrom="column">
              <wp:posOffset>2965450</wp:posOffset>
            </wp:positionH>
            <wp:positionV relativeFrom="paragraph">
              <wp:posOffset>400685</wp:posOffset>
            </wp:positionV>
            <wp:extent cx="3498850" cy="1706880"/>
            <wp:effectExtent l="0" t="0" r="6350" b="7620"/>
            <wp:wrapTight wrapText="bothSides">
              <wp:wrapPolygon edited="0">
                <wp:start x="0" y="0"/>
                <wp:lineTo x="0" y="21455"/>
                <wp:lineTo x="21522" y="21455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D24B2" w14:textId="4E571273" w:rsidR="00A14D0C" w:rsidRDefault="00A14D0C" w:rsidP="00A14D0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n-CA"/>
        </w:rPr>
      </w:pPr>
      <w:r w:rsidRPr="00A14D0C">
        <w:rPr>
          <w:rFonts w:ascii="Cambria" w:eastAsia="Times New Roman" w:hAnsi="Cambria" w:cs="Arial"/>
          <w:color w:val="222222"/>
          <w:sz w:val="24"/>
          <w:szCs w:val="24"/>
          <w:lang w:val="en-CA"/>
        </w:rPr>
        <w:drawing>
          <wp:anchor distT="0" distB="0" distL="114300" distR="114300" simplePos="0" relativeHeight="251658240" behindDoc="1" locked="0" layoutInCell="1" allowOverlap="1" wp14:anchorId="09B285E4" wp14:editId="6C885B5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7495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00" y="21384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82B3A" w14:textId="7469EC1F" w:rsidR="00A14D0C" w:rsidRDefault="00A14D0C" w:rsidP="00A14D0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n-CA"/>
        </w:rPr>
      </w:pPr>
    </w:p>
    <w:p w14:paraId="7E048561" w14:textId="288CDD41" w:rsidR="00A14D0C" w:rsidRDefault="00A14D0C" w:rsidP="00A14D0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n-CA"/>
        </w:rPr>
      </w:pPr>
    </w:p>
    <w:p w14:paraId="44E10CA5" w14:textId="28F60C51" w:rsidR="00A14D0C" w:rsidRPr="00A14D0C" w:rsidRDefault="00FA4BE9" w:rsidP="00A14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val="en-CA"/>
        </w:rPr>
        <w:t>T</w:t>
      </w:r>
      <w:r w:rsidR="00A14D0C" w:rsidRPr="00A14D0C">
        <w:rPr>
          <w:rFonts w:ascii="Cambria" w:eastAsia="Times New Roman" w:hAnsi="Cambria" w:cs="Arial"/>
          <w:color w:val="222222"/>
          <w:sz w:val="24"/>
          <w:szCs w:val="24"/>
          <w:lang w:val="en-CA"/>
        </w:rPr>
        <w:t>his will confirm VIA Rail Canada’s participation as a major ground transportation company for your</w:t>
      </w:r>
    </w:p>
    <w:p w14:paraId="08AEF0D5" w14:textId="77777777" w:rsidR="00A14D0C" w:rsidRPr="00A14D0C" w:rsidRDefault="00A14D0C" w:rsidP="00A14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Cambria" w:eastAsia="Times New Roman" w:hAnsi="Cambria" w:cs="Arial"/>
          <w:color w:val="222222"/>
          <w:sz w:val="24"/>
          <w:szCs w:val="24"/>
          <w:lang w:val="en-CA"/>
        </w:rPr>
        <w:t>“</w:t>
      </w:r>
      <w:r w:rsidRPr="00A14D0C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Annual conference NASPSPA”</w:t>
      </w:r>
    </w:p>
    <w:p w14:paraId="3A59DB85" w14:textId="77777777" w:rsidR="00A14D0C" w:rsidRPr="00A14D0C" w:rsidRDefault="00A14D0C" w:rsidP="00A14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14:paraId="24474360" w14:textId="77777777" w:rsidR="00A14D0C" w:rsidRPr="00A14D0C" w:rsidRDefault="00A14D0C" w:rsidP="00A14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Cambria" w:eastAsia="Times New Roman" w:hAnsi="Cambria" w:cs="Arial"/>
          <w:color w:val="222222"/>
          <w:sz w:val="24"/>
          <w:szCs w:val="24"/>
          <w:lang w:val="en-CA"/>
        </w:rPr>
        <w:t>We are pleased to be a participant and would like to thank you for including VIA Rail Canada.</w:t>
      </w:r>
    </w:p>
    <w:p w14:paraId="5CF08D58" w14:textId="77777777" w:rsidR="00A14D0C" w:rsidRPr="00A14D0C" w:rsidRDefault="00A14D0C" w:rsidP="00A14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14:paraId="136B5026" w14:textId="77777777" w:rsidR="00A14D0C" w:rsidRPr="00A14D0C" w:rsidRDefault="00A14D0C" w:rsidP="00A14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Cambria" w:eastAsia="Times New Roman" w:hAnsi="Cambria" w:cs="Arial"/>
          <w:color w:val="222222"/>
          <w:sz w:val="24"/>
          <w:szCs w:val="24"/>
          <w:lang w:val="en-CA"/>
        </w:rPr>
        <w:t>The following are the details pertaining to your conference fare:</w:t>
      </w:r>
    </w:p>
    <w:p w14:paraId="16EE79DB" w14:textId="77777777" w:rsidR="00A14D0C" w:rsidRPr="00A14D0C" w:rsidRDefault="00A14D0C" w:rsidP="00A14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D0C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185"/>
      </w:tblGrid>
      <w:tr w:rsidR="00A14D0C" w:rsidRPr="00A14D0C" w14:paraId="67FCE25F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74F0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VALID: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05BD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May 28</w:t>
            </w:r>
            <w:proofErr w:type="gramStart"/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  <w:vertAlign w:val="superscript"/>
              </w:rPr>
              <w:t>th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  2023</w:t>
            </w:r>
            <w:proofErr w:type="gramEnd"/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  to  June 7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  <w:vertAlign w:val="superscript"/>
              </w:rPr>
              <w:t>th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  2023</w:t>
            </w:r>
          </w:p>
        </w:tc>
      </w:tr>
      <w:tr w:rsidR="00A14D0C" w:rsidRPr="00A14D0C" w14:paraId="4AC0C5C6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57FC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TERRITORY: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59F3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From all stations throughout the VIA system to 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Toronto, Ontario</w:t>
            </w: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 and return.</w:t>
            </w:r>
          </w:p>
        </w:tc>
      </w:tr>
      <w:tr w:rsidR="00A14D0C" w:rsidRPr="00A14D0C" w14:paraId="47345963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1891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RESTRICTIONS: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5222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Fare applies to a maximum of two passengers per booking.</w:t>
            </w:r>
          </w:p>
          <w:p w14:paraId="7B3ACBEC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One complimentary stopover is allowed at no additional charge.</w:t>
            </w:r>
          </w:p>
          <w:p w14:paraId="19AE1A51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For travel on all fare plans in Business class, the first stopover is allowed at no additional charge, provided that this stopover takes place in Toronto, Montréal or Ottawa only.</w:t>
            </w:r>
          </w:p>
        </w:tc>
      </w:tr>
      <w:tr w:rsidR="00A14D0C" w:rsidRPr="00A14D0C" w14:paraId="53210CB8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FB23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DISCOUNT: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5532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10% off the best available fare in Economy, Economy Plus, Business, Business Plus, Sleeper class</w:t>
            </w: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. "Subject to the conditions and restrictions of the fare plan to which the additional discount is being applied."</w:t>
            </w:r>
          </w:p>
        </w:tc>
      </w:tr>
      <w:tr w:rsidR="00A14D0C" w:rsidRPr="00A14D0C" w14:paraId="5501F8C9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D978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EXCEPTION: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9648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Discount does not apply in any 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Escape fares</w:t>
            </w:r>
            <w:r w:rsidRPr="00A14D0C">
              <w:rPr>
                <w:rFonts w:ascii="Cambria" w:eastAsia="Times New Roman" w:hAnsi="Cambria" w:cs="Arial"/>
                <w:b/>
                <w:bCs/>
                <w:color w:val="1F497D"/>
                <w:sz w:val="24"/>
                <w:szCs w:val="24"/>
              </w:rPr>
              <w:t> </w:t>
            </w:r>
            <w:r w:rsidRPr="00A14D0C">
              <w:rPr>
                <w:rFonts w:ascii="Cambria" w:eastAsia="Times New Roman" w:hAnsi="Cambria" w:cs="Arial"/>
                <w:b/>
                <w:bCs/>
                <w:color w:val="222222"/>
                <w:sz w:val="24"/>
                <w:szCs w:val="24"/>
              </w:rPr>
              <w:t>and Prestige Class</w:t>
            </w:r>
            <w:r w:rsidRPr="00A14D0C">
              <w:rPr>
                <w:rFonts w:ascii="Cambria" w:eastAsia="Times New Roman" w:hAnsi="Cambria" w:cs="Arial"/>
                <w:b/>
                <w:bCs/>
                <w:color w:val="1F497D"/>
                <w:sz w:val="24"/>
                <w:szCs w:val="24"/>
              </w:rPr>
              <w:t>.</w:t>
            </w:r>
          </w:p>
        </w:tc>
      </w:tr>
      <w:tr w:rsidR="00A14D0C" w:rsidRPr="00A14D0C" w14:paraId="0CFFCE10" w14:textId="77777777" w:rsidTr="00A14D0C">
        <w:tc>
          <w:tcPr>
            <w:tcW w:w="2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0C70" w14:textId="77777777" w:rsidR="00A14D0C" w:rsidRPr="00A14D0C" w:rsidRDefault="00A14D0C" w:rsidP="00A14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IDENTIFICATION:</w:t>
            </w:r>
          </w:p>
        </w:tc>
        <w:tc>
          <w:tcPr>
            <w:tcW w:w="7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013A" w14:textId="77777777" w:rsidR="00A14D0C" w:rsidRPr="00A14D0C" w:rsidRDefault="00A14D0C" w:rsidP="00A14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14D0C">
              <w:rPr>
                <w:rFonts w:ascii="Cambria" w:eastAsia="Times New Roman" w:hAnsi="Cambria" w:cs="Arial"/>
                <w:color w:val="222222"/>
                <w:sz w:val="24"/>
                <w:szCs w:val="24"/>
              </w:rPr>
              <w:t>Participants must reference the event’s VIA convention discount code: </w:t>
            </w:r>
            <w:r w:rsidRPr="00A14D0C">
              <w:rPr>
                <w:rFonts w:ascii="Cambria" w:eastAsia="Times New Roman" w:hAnsi="Cambria" w:cs="Arial"/>
                <w:b/>
                <w:bCs/>
                <w:color w:val="1F497D"/>
                <w:sz w:val="24"/>
                <w:szCs w:val="24"/>
              </w:rPr>
              <w:t>14334.</w:t>
            </w:r>
          </w:p>
        </w:tc>
      </w:tr>
    </w:tbl>
    <w:p w14:paraId="5711634D" w14:textId="77777777" w:rsidR="00A14D0C" w:rsidRDefault="00A14D0C"/>
    <w:sectPr w:rsidR="00A1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0C"/>
    <w:rsid w:val="00516447"/>
    <w:rsid w:val="006A1238"/>
    <w:rsid w:val="00A14D0C"/>
    <w:rsid w:val="00A46853"/>
    <w:rsid w:val="00FA4BE9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22EC"/>
  <w15:chartTrackingRefBased/>
  <w15:docId w15:val="{13E8D4EA-2067-4107-9C48-8D16310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naspspa naspspa</dc:creator>
  <cp:keywords/>
  <dc:description/>
  <cp:lastModifiedBy>naspspa naspspa</cp:lastModifiedBy>
  <cp:revision>3</cp:revision>
  <dcterms:created xsi:type="dcterms:W3CDTF">2022-11-17T16:42:00Z</dcterms:created>
  <dcterms:modified xsi:type="dcterms:W3CDTF">2022-11-17T16:42:00Z</dcterms:modified>
</cp:coreProperties>
</file>